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4DBDCB" w14:textId="5BF82079" w:rsidR="00CD5010" w:rsidRDefault="00DF77C9">
      <w:pPr>
        <w:rPr>
          <w:rFonts w:ascii="Garamond" w:hAnsi="Garamond"/>
          <w:sz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34C0B79" wp14:editId="2515AA38">
            <wp:simplePos x="0" y="0"/>
            <wp:positionH relativeFrom="column">
              <wp:posOffset>5742633</wp:posOffset>
            </wp:positionH>
            <wp:positionV relativeFrom="paragraph">
              <wp:posOffset>453</wp:posOffset>
            </wp:positionV>
            <wp:extent cx="1245996" cy="1245996"/>
            <wp:effectExtent l="0" t="0" r="0" b="0"/>
            <wp:wrapTight wrapText="bothSides">
              <wp:wrapPolygon edited="0">
                <wp:start x="0" y="0"/>
                <wp:lineTo x="0" y="21138"/>
                <wp:lineTo x="21138" y="21138"/>
                <wp:lineTo x="21138" y="0"/>
                <wp:lineTo x="0" y="0"/>
              </wp:wrapPolygon>
            </wp:wrapTight>
            <wp:docPr id="3" name="Picture 3" descr="https://www.theproducersperspective.com/wp-content/uploads/2012/11/i_love_quarterly_reports_mug-p168055427806712929enw9p_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theproducersperspective.com/wp-content/uploads/2012/11/i_love_quarterly_reports_mug-p168055427806712929enw9p_4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355" cy="124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1B4A99" w14:textId="25691C52" w:rsidR="007751CE" w:rsidRPr="0009527A" w:rsidRDefault="00907068">
      <w:pPr>
        <w:rPr>
          <w:rFonts w:ascii="Garamond" w:hAnsi="Garamond"/>
          <w:sz w:val="24"/>
        </w:rPr>
      </w:pPr>
      <w:r w:rsidRPr="0009527A">
        <w:rPr>
          <w:rFonts w:ascii="Garamond" w:hAnsi="Garamond"/>
          <w:sz w:val="20"/>
        </w:rPr>
        <w:t>Name: ___________________</w:t>
      </w:r>
      <w:r w:rsidR="009278A0" w:rsidRPr="0009527A">
        <w:rPr>
          <w:rFonts w:ascii="Garamond" w:hAnsi="Garamond"/>
          <w:sz w:val="20"/>
        </w:rPr>
        <w:tab/>
      </w:r>
      <w:r w:rsidR="009278A0" w:rsidRPr="0009527A">
        <w:rPr>
          <w:rFonts w:ascii="Garamond" w:hAnsi="Garamond"/>
          <w:sz w:val="20"/>
        </w:rPr>
        <w:tab/>
      </w:r>
      <w:r w:rsidR="009278A0" w:rsidRPr="0009527A">
        <w:rPr>
          <w:rFonts w:ascii="Garamond" w:hAnsi="Garamond"/>
          <w:sz w:val="20"/>
        </w:rPr>
        <w:tab/>
      </w:r>
      <w:r w:rsidR="009278A0" w:rsidRPr="0009527A">
        <w:rPr>
          <w:rFonts w:ascii="Garamond" w:hAnsi="Garamond"/>
          <w:sz w:val="20"/>
        </w:rPr>
        <w:tab/>
      </w:r>
      <w:r w:rsidR="009278A0" w:rsidRPr="0009527A">
        <w:rPr>
          <w:rFonts w:ascii="Garamond" w:hAnsi="Garamond"/>
          <w:sz w:val="20"/>
        </w:rPr>
        <w:tab/>
      </w:r>
      <w:r w:rsidR="009278A0" w:rsidRPr="0009527A">
        <w:rPr>
          <w:rFonts w:ascii="Garamond" w:hAnsi="Garamond"/>
          <w:sz w:val="20"/>
        </w:rPr>
        <w:tab/>
      </w:r>
      <w:r w:rsidRPr="0009527A">
        <w:rPr>
          <w:rFonts w:ascii="Garamond" w:hAnsi="Garamond"/>
          <w:sz w:val="20"/>
        </w:rPr>
        <w:t xml:space="preserve">  </w:t>
      </w:r>
      <w:r w:rsidR="009278A0" w:rsidRPr="0009527A">
        <w:rPr>
          <w:rFonts w:ascii="Garamond" w:hAnsi="Garamond"/>
          <w:sz w:val="20"/>
        </w:rPr>
        <w:t xml:space="preserve">             </w:t>
      </w:r>
      <w:r w:rsidR="0009527A">
        <w:rPr>
          <w:rFonts w:ascii="Garamond" w:hAnsi="Garamond"/>
          <w:sz w:val="20"/>
        </w:rPr>
        <w:t xml:space="preserve">Intro to Psychology </w:t>
      </w:r>
    </w:p>
    <w:p w14:paraId="2533E8B4" w14:textId="03FEAB23" w:rsidR="00B06F69" w:rsidRPr="0009527A" w:rsidRDefault="008655F5" w:rsidP="0009527A">
      <w:pPr>
        <w:pBdr>
          <w:bottom w:val="single" w:sz="12" w:space="1" w:color="auto"/>
        </w:pBdr>
        <w:jc w:val="center"/>
        <w:rPr>
          <w:rFonts w:ascii="Garamond" w:hAnsi="Garamond"/>
          <w:b/>
          <w:sz w:val="32"/>
        </w:rPr>
      </w:pPr>
      <w:r>
        <w:rPr>
          <w:rFonts w:ascii="Garamond" w:hAnsi="Garamond"/>
          <w:b/>
          <w:sz w:val="32"/>
        </w:rPr>
        <w:t>Tell Us about Empirical Research (Q2)</w:t>
      </w:r>
      <w:r w:rsidR="00DF77C9" w:rsidRPr="00DF77C9">
        <w:t xml:space="preserve"> </w:t>
      </w:r>
    </w:p>
    <w:p w14:paraId="476048EC" w14:textId="290AB162" w:rsidR="00D26ACF" w:rsidRPr="003922D3" w:rsidRDefault="00B06F69" w:rsidP="003922D3">
      <w:pPr>
        <w:rPr>
          <w:rFonts w:ascii="Garamond" w:hAnsi="Garamond"/>
          <w:sz w:val="24"/>
        </w:rPr>
      </w:pPr>
      <w:r w:rsidRPr="003922D3">
        <w:rPr>
          <w:rFonts w:ascii="Garamond" w:hAnsi="Garamond"/>
          <w:sz w:val="24"/>
        </w:rPr>
        <w:t xml:space="preserve">STEP 1: </w:t>
      </w:r>
      <w:r w:rsidR="009B31F3" w:rsidRPr="003922D3">
        <w:rPr>
          <w:rFonts w:ascii="Garamond" w:hAnsi="Garamond"/>
          <w:b/>
          <w:sz w:val="24"/>
        </w:rPr>
        <w:t>Find an empirical study</w:t>
      </w:r>
      <w:r w:rsidR="0009527A" w:rsidRPr="003922D3">
        <w:rPr>
          <w:rFonts w:ascii="Garamond" w:hAnsi="Garamond"/>
          <w:b/>
          <w:sz w:val="24"/>
        </w:rPr>
        <w:t xml:space="preserve">. </w:t>
      </w:r>
      <w:r w:rsidR="009B31F3" w:rsidRPr="003922D3">
        <w:rPr>
          <w:rFonts w:ascii="Garamond" w:hAnsi="Garamond"/>
          <w:sz w:val="24"/>
        </w:rPr>
        <w:t xml:space="preserve"> </w:t>
      </w:r>
      <w:r w:rsidR="00D26ACF" w:rsidRPr="003922D3">
        <w:rPr>
          <w:rFonts w:ascii="Garamond" w:hAnsi="Garamond"/>
          <w:sz w:val="24"/>
        </w:rPr>
        <w:t xml:space="preserve">Your empirical study should be the actual report created by the people who actually did the research. Do not just use a secondary source reporting about this other person’s/people’s work. </w:t>
      </w:r>
    </w:p>
    <w:p w14:paraId="6CCBA3F3" w14:textId="4E509E74" w:rsidR="008366D2" w:rsidRPr="003922D3" w:rsidRDefault="00D26ACF" w:rsidP="003922D3">
      <w:pPr>
        <w:pStyle w:val="ListParagraph"/>
        <w:numPr>
          <w:ilvl w:val="0"/>
          <w:numId w:val="4"/>
        </w:numPr>
        <w:rPr>
          <w:rFonts w:ascii="Garamond" w:hAnsi="Garamond"/>
          <w:sz w:val="24"/>
        </w:rPr>
      </w:pPr>
      <w:r w:rsidRPr="003922D3">
        <w:rPr>
          <w:rFonts w:ascii="Garamond" w:hAnsi="Garamond"/>
          <w:b/>
          <w:sz w:val="24"/>
        </w:rPr>
        <w:t xml:space="preserve">To Find an Empirical Study: </w:t>
      </w:r>
      <w:r w:rsidR="009B31F3" w:rsidRPr="003922D3">
        <w:rPr>
          <w:rFonts w:ascii="Garamond" w:hAnsi="Garamond"/>
          <w:sz w:val="24"/>
        </w:rPr>
        <w:t xml:space="preserve">Go to this webpage: </w:t>
      </w:r>
      <w:hyperlink r:id="rId6" w:history="1">
        <w:r w:rsidR="009B31F3" w:rsidRPr="003922D3">
          <w:rPr>
            <w:rStyle w:val="Hyperlink"/>
            <w:rFonts w:ascii="Garamond" w:hAnsi="Garamond"/>
            <w:sz w:val="24"/>
          </w:rPr>
          <w:t>http://psychtastic.com/2015/02/list-of-psychology-open-access-journals/</w:t>
        </w:r>
      </w:hyperlink>
      <w:r w:rsidR="009B31F3" w:rsidRPr="003922D3">
        <w:rPr>
          <w:rFonts w:ascii="Garamond" w:hAnsi="Garamond"/>
          <w:sz w:val="24"/>
        </w:rPr>
        <w:t xml:space="preserve"> to find a list of credible, peer-edited open-access psychology journals. Look for journal titles that interest you, and then look for an empirical study within that journal that interests you. </w:t>
      </w:r>
      <w:r w:rsidRPr="003922D3">
        <w:rPr>
          <w:rFonts w:ascii="Garamond" w:hAnsi="Garamond"/>
          <w:sz w:val="24"/>
        </w:rPr>
        <w:t xml:space="preserve">IT WILL TAKE TIME! Give yourself time to browse and identify something interesting to you. </w:t>
      </w:r>
    </w:p>
    <w:p w14:paraId="5B5D9E55" w14:textId="77777777" w:rsidR="007751CE" w:rsidRPr="0009527A" w:rsidRDefault="007751CE" w:rsidP="007751CE">
      <w:pPr>
        <w:pStyle w:val="ListParagraph"/>
        <w:rPr>
          <w:rFonts w:ascii="Garamond" w:hAnsi="Garamond"/>
          <w:sz w:val="24"/>
        </w:rPr>
      </w:pPr>
    </w:p>
    <w:p w14:paraId="1A9DB73A" w14:textId="277812C6" w:rsidR="00D26ACF" w:rsidRPr="003922D3" w:rsidRDefault="009278A0" w:rsidP="003922D3">
      <w:pPr>
        <w:rPr>
          <w:rFonts w:ascii="Garamond" w:hAnsi="Garamond"/>
          <w:sz w:val="24"/>
        </w:rPr>
      </w:pPr>
      <w:r w:rsidRPr="003922D3">
        <w:rPr>
          <w:rFonts w:ascii="Garamond" w:hAnsi="Garamond"/>
          <w:sz w:val="24"/>
        </w:rPr>
        <w:t xml:space="preserve">STEP 2: </w:t>
      </w:r>
      <w:r w:rsidR="00D26ACF" w:rsidRPr="003922D3">
        <w:rPr>
          <w:rFonts w:ascii="Garamond" w:hAnsi="Garamond"/>
          <w:b/>
          <w:sz w:val="24"/>
        </w:rPr>
        <w:t xml:space="preserve">Read and annotate the empirical study. </w:t>
      </w:r>
      <w:r w:rsidR="008655F5">
        <w:rPr>
          <w:rFonts w:ascii="Garamond" w:hAnsi="Garamond"/>
          <w:b/>
          <w:sz w:val="24"/>
        </w:rPr>
        <w:t>–</w:t>
      </w:r>
      <w:r w:rsidR="008655F5" w:rsidRPr="008655F5">
        <w:rPr>
          <w:rFonts w:ascii="Garamond" w:hAnsi="Garamond"/>
          <w:b/>
          <w:i/>
          <w:sz w:val="24"/>
        </w:rPr>
        <w:t>SUBMIT A HARD COPY ON THE DAY OF YOUR PRESENTATION.</w:t>
      </w:r>
    </w:p>
    <w:p w14:paraId="0DB57FB3" w14:textId="77777777" w:rsidR="003922D3" w:rsidRDefault="00D26ACF" w:rsidP="003922D3">
      <w:pPr>
        <w:rPr>
          <w:rFonts w:ascii="Garamond" w:hAnsi="Garamond"/>
          <w:sz w:val="24"/>
        </w:rPr>
      </w:pPr>
      <w:r w:rsidRPr="003922D3">
        <w:rPr>
          <w:rFonts w:ascii="Garamond" w:hAnsi="Garamond"/>
          <w:sz w:val="24"/>
        </w:rPr>
        <w:t>STEP 3:</w:t>
      </w:r>
      <w:r w:rsidRPr="003922D3">
        <w:rPr>
          <w:rFonts w:ascii="Garamond" w:hAnsi="Garamond"/>
          <w:b/>
          <w:sz w:val="24"/>
        </w:rPr>
        <w:t xml:space="preserve"> </w:t>
      </w:r>
      <w:r w:rsidR="003922D3" w:rsidRPr="003922D3">
        <w:rPr>
          <w:rFonts w:ascii="Garamond" w:hAnsi="Garamond"/>
          <w:b/>
          <w:sz w:val="24"/>
        </w:rPr>
        <w:t xml:space="preserve">Prepare a presentation to tell the class about your empirical study. </w:t>
      </w:r>
      <w:r w:rsidR="003922D3" w:rsidRPr="003922D3">
        <w:rPr>
          <w:rFonts w:ascii="Garamond" w:hAnsi="Garamond"/>
          <w:sz w:val="24"/>
        </w:rPr>
        <w:t>Your presentation should have 6-8 slides, and they should cover the following things:</w:t>
      </w:r>
    </w:p>
    <w:p w14:paraId="1B3A3FBE" w14:textId="0C447BAB" w:rsidR="003922D3" w:rsidRDefault="003922D3" w:rsidP="003922D3">
      <w:pPr>
        <w:pStyle w:val="ListParagraph"/>
        <w:numPr>
          <w:ilvl w:val="0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Identify who did the study and in what year it was done!</w:t>
      </w:r>
    </w:p>
    <w:p w14:paraId="738BE5DA" w14:textId="77777777" w:rsidR="003922D3" w:rsidRDefault="003922D3" w:rsidP="003922D3">
      <w:pPr>
        <w:pStyle w:val="ListParagraph"/>
        <w:rPr>
          <w:rFonts w:ascii="Garamond" w:hAnsi="Garamond"/>
          <w:sz w:val="24"/>
        </w:rPr>
      </w:pPr>
    </w:p>
    <w:p w14:paraId="3F3C6D93" w14:textId="60889A14" w:rsidR="003922D3" w:rsidRDefault="003922D3" w:rsidP="003922D3">
      <w:pPr>
        <w:pStyle w:val="ListParagraph"/>
        <w:numPr>
          <w:ilvl w:val="0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Identify the AIM of the study—what exactly were researchers seeking to find out? What was there research question? What lens of psychology (biological, cognitive, socio-cultural) relates to this study? </w:t>
      </w:r>
    </w:p>
    <w:p w14:paraId="13593666" w14:textId="77777777" w:rsidR="003922D3" w:rsidRDefault="003922D3" w:rsidP="003922D3">
      <w:pPr>
        <w:pStyle w:val="ListParagraph"/>
        <w:rPr>
          <w:rFonts w:ascii="Garamond" w:hAnsi="Garamond"/>
          <w:sz w:val="24"/>
        </w:rPr>
      </w:pPr>
    </w:p>
    <w:p w14:paraId="208681A7" w14:textId="2B1476CB" w:rsidR="003922D3" w:rsidRDefault="003922D3" w:rsidP="003922D3">
      <w:pPr>
        <w:pStyle w:val="ListParagraph"/>
        <w:numPr>
          <w:ilvl w:val="0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Describe the METHODS of the study—this should include details about the sample and details about how the researchers went about collecting data.</w:t>
      </w:r>
    </w:p>
    <w:p w14:paraId="58FDCE4F" w14:textId="77777777" w:rsidR="003922D3" w:rsidRDefault="003922D3" w:rsidP="003922D3">
      <w:pPr>
        <w:pStyle w:val="ListParagraph"/>
        <w:rPr>
          <w:rFonts w:ascii="Garamond" w:hAnsi="Garamond"/>
          <w:sz w:val="24"/>
        </w:rPr>
      </w:pPr>
    </w:p>
    <w:p w14:paraId="7E1C9F34" w14:textId="78A95301" w:rsidR="003922D3" w:rsidRDefault="003922D3" w:rsidP="003922D3">
      <w:pPr>
        <w:pStyle w:val="ListParagraph"/>
        <w:numPr>
          <w:ilvl w:val="0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Explain the FINDINGS/RESULTS of the study. How are these findings relevant to our lives? </w:t>
      </w:r>
    </w:p>
    <w:p w14:paraId="1BE09F1E" w14:textId="77777777" w:rsidR="003922D3" w:rsidRDefault="003922D3" w:rsidP="003922D3">
      <w:pPr>
        <w:pStyle w:val="ListParagraph"/>
        <w:rPr>
          <w:rFonts w:ascii="Garamond" w:hAnsi="Garamond"/>
          <w:sz w:val="24"/>
        </w:rPr>
      </w:pPr>
    </w:p>
    <w:p w14:paraId="0BC13014" w14:textId="1C14BD7E" w:rsidR="005E4922" w:rsidRDefault="003922D3" w:rsidP="008655F5">
      <w:pPr>
        <w:pStyle w:val="ListParagraph"/>
        <w:numPr>
          <w:ilvl w:val="0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Evaluate the STRENGTHS and WEAKNESSES of the study. </w:t>
      </w:r>
    </w:p>
    <w:p w14:paraId="62B6437E" w14:textId="77777777" w:rsidR="008655F5" w:rsidRPr="008655F5" w:rsidRDefault="008655F5" w:rsidP="008655F5">
      <w:pPr>
        <w:pStyle w:val="ListParagraph"/>
        <w:rPr>
          <w:rFonts w:ascii="Garamond" w:hAnsi="Garamond"/>
          <w:sz w:val="24"/>
        </w:rPr>
      </w:pPr>
    </w:p>
    <w:p w14:paraId="0CE5E551" w14:textId="78A4FA74" w:rsidR="009278A0" w:rsidRPr="003922D3" w:rsidRDefault="003922D3" w:rsidP="003922D3">
      <w:p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STEP 4</w:t>
      </w:r>
      <w:r w:rsidR="009278A0" w:rsidRPr="003922D3">
        <w:rPr>
          <w:rFonts w:ascii="Garamond" w:hAnsi="Garamond"/>
          <w:sz w:val="24"/>
        </w:rPr>
        <w:t xml:space="preserve">: </w:t>
      </w:r>
      <w:r>
        <w:rPr>
          <w:rFonts w:ascii="Garamond" w:hAnsi="Garamond"/>
          <w:b/>
          <w:sz w:val="24"/>
        </w:rPr>
        <w:t>Present y</w:t>
      </w:r>
      <w:r w:rsidR="008655F5">
        <w:rPr>
          <w:rFonts w:ascii="Garamond" w:hAnsi="Garamond"/>
          <w:b/>
          <w:sz w:val="24"/>
        </w:rPr>
        <w:t xml:space="preserve">our presentation to the class. </w:t>
      </w:r>
      <w:r>
        <w:rPr>
          <w:rFonts w:ascii="Garamond" w:hAnsi="Garamond"/>
          <w:sz w:val="24"/>
        </w:rPr>
        <w:t xml:space="preserve">Keep your presentation between 4-6 minutes. Email/share your slides with Ms. Barroso by 8am on the day of your presentation. If you forget to do so, it will be a 5 point deduction. </w:t>
      </w:r>
    </w:p>
    <w:p w14:paraId="093E9DA5" w14:textId="77777777" w:rsidR="009278A0" w:rsidRPr="0009527A" w:rsidRDefault="009278A0" w:rsidP="009278A0">
      <w:pPr>
        <w:ind w:left="1080"/>
        <w:rPr>
          <w:rFonts w:ascii="Garamond" w:hAnsi="Garamond"/>
          <w:sz w:val="24"/>
        </w:rPr>
      </w:pPr>
      <w:r w:rsidRPr="0009527A">
        <w:rPr>
          <w:rFonts w:ascii="Garamond" w:hAnsi="Garamond"/>
          <w:sz w:val="24"/>
        </w:rPr>
        <w:t xml:space="preserve">*If you miss your presentation date or essay submission, you have one week to make-up the presentation.  Otherwise, it is a zero for a project grade. </w:t>
      </w:r>
      <w:r w:rsidR="00BD3EC6" w:rsidRPr="0009527A">
        <w:rPr>
          <w:rFonts w:ascii="Garamond" w:hAnsi="Garamond"/>
          <w:sz w:val="24"/>
        </w:rPr>
        <w:t xml:space="preserve">  </w:t>
      </w:r>
    </w:p>
    <w:p w14:paraId="4A120E40" w14:textId="77777777" w:rsidR="00261888" w:rsidRDefault="00261888" w:rsidP="00DE2F08">
      <w:pPr>
        <w:pStyle w:val="ListParagraph"/>
        <w:ind w:left="1440"/>
        <w:rPr>
          <w:rFonts w:ascii="Garamond" w:hAnsi="Garamond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3689"/>
        <w:gridCol w:w="1711"/>
        <w:gridCol w:w="3685"/>
      </w:tblGrid>
      <w:tr w:rsidR="008655F5" w14:paraId="43917489" w14:textId="77777777" w:rsidTr="008655F5">
        <w:tc>
          <w:tcPr>
            <w:tcW w:w="1705" w:type="dxa"/>
            <w:shd w:val="clear" w:color="auto" w:fill="E7E6E6" w:themeFill="background2"/>
          </w:tcPr>
          <w:p w14:paraId="5F2EF3F5" w14:textId="77777777" w:rsidR="008655F5" w:rsidRDefault="008655F5" w:rsidP="001F0B8E">
            <w:pPr>
              <w:rPr>
                <w:sz w:val="24"/>
              </w:rPr>
            </w:pPr>
          </w:p>
        </w:tc>
        <w:tc>
          <w:tcPr>
            <w:tcW w:w="3689" w:type="dxa"/>
            <w:shd w:val="clear" w:color="auto" w:fill="E7E6E6" w:themeFill="background2"/>
          </w:tcPr>
          <w:p w14:paraId="2751F60A" w14:textId="77777777" w:rsidR="008655F5" w:rsidRDefault="008655F5" w:rsidP="001F0B8E">
            <w:pPr>
              <w:rPr>
                <w:sz w:val="24"/>
              </w:rPr>
            </w:pPr>
          </w:p>
        </w:tc>
        <w:tc>
          <w:tcPr>
            <w:tcW w:w="1711" w:type="dxa"/>
            <w:shd w:val="clear" w:color="auto" w:fill="E7E6E6" w:themeFill="background2"/>
          </w:tcPr>
          <w:p w14:paraId="0E58B707" w14:textId="77777777" w:rsidR="008655F5" w:rsidRPr="008655F5" w:rsidRDefault="008655F5" w:rsidP="001F0B8E">
            <w:pPr>
              <w:rPr>
                <w:b/>
                <w:sz w:val="24"/>
              </w:rPr>
            </w:pPr>
          </w:p>
        </w:tc>
        <w:tc>
          <w:tcPr>
            <w:tcW w:w="3685" w:type="dxa"/>
            <w:shd w:val="clear" w:color="auto" w:fill="E7E6E6" w:themeFill="background2"/>
          </w:tcPr>
          <w:p w14:paraId="7C722F67" w14:textId="77777777" w:rsidR="008655F5" w:rsidRDefault="008655F5" w:rsidP="001F0B8E">
            <w:pPr>
              <w:rPr>
                <w:sz w:val="24"/>
              </w:rPr>
            </w:pPr>
          </w:p>
        </w:tc>
      </w:tr>
      <w:tr w:rsidR="008655F5" w14:paraId="49985B29" w14:textId="77777777" w:rsidTr="008655F5">
        <w:tc>
          <w:tcPr>
            <w:tcW w:w="1705" w:type="dxa"/>
            <w:shd w:val="clear" w:color="auto" w:fill="E7E6E6" w:themeFill="background2"/>
          </w:tcPr>
          <w:p w14:paraId="3E3077D2" w14:textId="19BA3296" w:rsidR="008655F5" w:rsidRPr="008655F5" w:rsidRDefault="008655F5" w:rsidP="001F0B8E">
            <w:pPr>
              <w:rPr>
                <w:b/>
                <w:sz w:val="24"/>
              </w:rPr>
            </w:pPr>
            <w:r w:rsidRPr="008655F5">
              <w:rPr>
                <w:b/>
                <w:sz w:val="24"/>
              </w:rPr>
              <w:t>Nov 8</w:t>
            </w:r>
          </w:p>
        </w:tc>
        <w:tc>
          <w:tcPr>
            <w:tcW w:w="3689" w:type="dxa"/>
          </w:tcPr>
          <w:p w14:paraId="64719B23" w14:textId="0AC4BA4D" w:rsidR="008655F5" w:rsidRDefault="008655F5" w:rsidP="001F0B8E">
            <w:pPr>
              <w:rPr>
                <w:sz w:val="24"/>
              </w:rPr>
            </w:pPr>
            <w:r>
              <w:rPr>
                <w:sz w:val="24"/>
              </w:rPr>
              <w:t>Nick, Zander</w:t>
            </w:r>
          </w:p>
        </w:tc>
        <w:tc>
          <w:tcPr>
            <w:tcW w:w="1711" w:type="dxa"/>
            <w:shd w:val="clear" w:color="auto" w:fill="E7E6E6" w:themeFill="background2"/>
          </w:tcPr>
          <w:p w14:paraId="75598479" w14:textId="77777777" w:rsidR="008655F5" w:rsidRPr="008655F5" w:rsidRDefault="008655F5" w:rsidP="001F0B8E">
            <w:pPr>
              <w:rPr>
                <w:b/>
                <w:sz w:val="24"/>
              </w:rPr>
            </w:pPr>
            <w:r w:rsidRPr="008655F5">
              <w:rPr>
                <w:b/>
                <w:sz w:val="24"/>
              </w:rPr>
              <w:t>Dec 6</w:t>
            </w:r>
          </w:p>
        </w:tc>
        <w:tc>
          <w:tcPr>
            <w:tcW w:w="3685" w:type="dxa"/>
          </w:tcPr>
          <w:p w14:paraId="063C1258" w14:textId="22FB8998" w:rsidR="008655F5" w:rsidRDefault="008655F5" w:rsidP="001F0B8E">
            <w:pPr>
              <w:rPr>
                <w:sz w:val="24"/>
              </w:rPr>
            </w:pPr>
            <w:r>
              <w:rPr>
                <w:sz w:val="24"/>
              </w:rPr>
              <w:t xml:space="preserve">Kayla P., </w:t>
            </w:r>
            <w:proofErr w:type="spellStart"/>
            <w:r>
              <w:rPr>
                <w:sz w:val="24"/>
              </w:rPr>
              <w:t>Elayna</w:t>
            </w:r>
            <w:proofErr w:type="spellEnd"/>
            <w:r>
              <w:rPr>
                <w:sz w:val="24"/>
              </w:rPr>
              <w:t>, JJ</w:t>
            </w:r>
          </w:p>
        </w:tc>
      </w:tr>
      <w:tr w:rsidR="008655F5" w14:paraId="32268422" w14:textId="77777777" w:rsidTr="008655F5">
        <w:tc>
          <w:tcPr>
            <w:tcW w:w="1705" w:type="dxa"/>
            <w:shd w:val="clear" w:color="auto" w:fill="E7E6E6" w:themeFill="background2"/>
          </w:tcPr>
          <w:p w14:paraId="74EE1FA3" w14:textId="77777777" w:rsidR="008655F5" w:rsidRPr="008655F5" w:rsidRDefault="008655F5" w:rsidP="001F0B8E">
            <w:pPr>
              <w:rPr>
                <w:b/>
                <w:sz w:val="24"/>
              </w:rPr>
            </w:pPr>
            <w:r w:rsidRPr="008655F5">
              <w:rPr>
                <w:b/>
                <w:sz w:val="24"/>
              </w:rPr>
              <w:t>Nov 15</w:t>
            </w:r>
          </w:p>
        </w:tc>
        <w:tc>
          <w:tcPr>
            <w:tcW w:w="3689" w:type="dxa"/>
          </w:tcPr>
          <w:p w14:paraId="6E40B80F" w14:textId="4A130518" w:rsidR="008655F5" w:rsidRDefault="008655F5" w:rsidP="001F0B8E">
            <w:pPr>
              <w:rPr>
                <w:sz w:val="24"/>
              </w:rPr>
            </w:pPr>
            <w:r>
              <w:rPr>
                <w:sz w:val="24"/>
              </w:rPr>
              <w:t>Layla, James</w:t>
            </w:r>
          </w:p>
        </w:tc>
        <w:tc>
          <w:tcPr>
            <w:tcW w:w="1711" w:type="dxa"/>
            <w:shd w:val="clear" w:color="auto" w:fill="E7E6E6" w:themeFill="background2"/>
          </w:tcPr>
          <w:p w14:paraId="43E1FD6D" w14:textId="77777777" w:rsidR="008655F5" w:rsidRPr="008655F5" w:rsidRDefault="008655F5" w:rsidP="001F0B8E">
            <w:pPr>
              <w:rPr>
                <w:b/>
                <w:sz w:val="24"/>
              </w:rPr>
            </w:pPr>
            <w:r w:rsidRPr="008655F5">
              <w:rPr>
                <w:b/>
                <w:sz w:val="24"/>
              </w:rPr>
              <w:t>Dec 13</w:t>
            </w:r>
          </w:p>
        </w:tc>
        <w:tc>
          <w:tcPr>
            <w:tcW w:w="3685" w:type="dxa"/>
          </w:tcPr>
          <w:p w14:paraId="4FC420AE" w14:textId="63ADF0CB" w:rsidR="008655F5" w:rsidRDefault="008655F5" w:rsidP="001F0B8E">
            <w:pPr>
              <w:rPr>
                <w:sz w:val="24"/>
              </w:rPr>
            </w:pPr>
            <w:r>
              <w:rPr>
                <w:sz w:val="24"/>
              </w:rPr>
              <w:t>Robbie, Lydia</w:t>
            </w:r>
          </w:p>
        </w:tc>
      </w:tr>
      <w:tr w:rsidR="008655F5" w14:paraId="1EEEFC2D" w14:textId="77777777" w:rsidTr="008655F5">
        <w:tc>
          <w:tcPr>
            <w:tcW w:w="1705" w:type="dxa"/>
            <w:shd w:val="clear" w:color="auto" w:fill="E7E6E6" w:themeFill="background2"/>
          </w:tcPr>
          <w:p w14:paraId="0AA7ECCA" w14:textId="77777777" w:rsidR="008655F5" w:rsidRPr="008655F5" w:rsidRDefault="008655F5" w:rsidP="001F0B8E">
            <w:pPr>
              <w:rPr>
                <w:b/>
                <w:sz w:val="24"/>
              </w:rPr>
            </w:pPr>
            <w:r w:rsidRPr="008655F5">
              <w:rPr>
                <w:b/>
                <w:sz w:val="24"/>
              </w:rPr>
              <w:t>Nov 21 (Tue)</w:t>
            </w:r>
          </w:p>
        </w:tc>
        <w:tc>
          <w:tcPr>
            <w:tcW w:w="3689" w:type="dxa"/>
          </w:tcPr>
          <w:p w14:paraId="6733AC17" w14:textId="3AD38634" w:rsidR="008655F5" w:rsidRDefault="008655F5" w:rsidP="001F0B8E">
            <w:pPr>
              <w:rPr>
                <w:sz w:val="24"/>
              </w:rPr>
            </w:pPr>
            <w:r>
              <w:rPr>
                <w:sz w:val="24"/>
              </w:rPr>
              <w:t xml:space="preserve">Assata, Kenny, </w:t>
            </w:r>
            <w:proofErr w:type="spellStart"/>
            <w:r>
              <w:rPr>
                <w:sz w:val="24"/>
              </w:rPr>
              <w:t>Daud</w:t>
            </w:r>
            <w:proofErr w:type="spellEnd"/>
          </w:p>
        </w:tc>
        <w:tc>
          <w:tcPr>
            <w:tcW w:w="1711" w:type="dxa"/>
            <w:shd w:val="clear" w:color="auto" w:fill="E7E6E6" w:themeFill="background2"/>
          </w:tcPr>
          <w:p w14:paraId="445DDCBA" w14:textId="2B54ADA4" w:rsidR="008655F5" w:rsidRPr="008655F5" w:rsidRDefault="008655F5" w:rsidP="001F0B8E">
            <w:pPr>
              <w:rPr>
                <w:b/>
                <w:sz w:val="24"/>
              </w:rPr>
            </w:pPr>
            <w:r w:rsidRPr="008655F5">
              <w:rPr>
                <w:b/>
                <w:sz w:val="24"/>
              </w:rPr>
              <w:t>Dec 19 (Tue)</w:t>
            </w:r>
          </w:p>
        </w:tc>
        <w:tc>
          <w:tcPr>
            <w:tcW w:w="3685" w:type="dxa"/>
          </w:tcPr>
          <w:p w14:paraId="5FE99466" w14:textId="519E8C45" w:rsidR="008655F5" w:rsidRDefault="008655F5" w:rsidP="001F0B8E">
            <w:pPr>
              <w:rPr>
                <w:sz w:val="24"/>
              </w:rPr>
            </w:pPr>
            <w:r>
              <w:rPr>
                <w:sz w:val="24"/>
              </w:rPr>
              <w:t>Natasha, Jonathan</w:t>
            </w:r>
          </w:p>
        </w:tc>
      </w:tr>
      <w:tr w:rsidR="008655F5" w14:paraId="58301C70" w14:textId="77777777" w:rsidTr="008655F5">
        <w:tc>
          <w:tcPr>
            <w:tcW w:w="1705" w:type="dxa"/>
            <w:shd w:val="clear" w:color="auto" w:fill="E7E6E6" w:themeFill="background2"/>
          </w:tcPr>
          <w:p w14:paraId="514D0C22" w14:textId="77777777" w:rsidR="008655F5" w:rsidRPr="008655F5" w:rsidRDefault="008655F5" w:rsidP="001F0B8E">
            <w:pPr>
              <w:rPr>
                <w:b/>
                <w:sz w:val="24"/>
              </w:rPr>
            </w:pPr>
            <w:r w:rsidRPr="008655F5">
              <w:rPr>
                <w:b/>
                <w:sz w:val="24"/>
              </w:rPr>
              <w:t>Nov 29</w:t>
            </w:r>
          </w:p>
        </w:tc>
        <w:tc>
          <w:tcPr>
            <w:tcW w:w="3689" w:type="dxa"/>
          </w:tcPr>
          <w:p w14:paraId="13D760A0" w14:textId="7AD60EFA" w:rsidR="008655F5" w:rsidRDefault="008655F5" w:rsidP="001F0B8E">
            <w:pPr>
              <w:rPr>
                <w:sz w:val="24"/>
              </w:rPr>
            </w:pPr>
            <w:r>
              <w:rPr>
                <w:sz w:val="24"/>
              </w:rPr>
              <w:t>Destiny, Kayla B., Anthony</w:t>
            </w:r>
          </w:p>
        </w:tc>
        <w:tc>
          <w:tcPr>
            <w:tcW w:w="1711" w:type="dxa"/>
            <w:shd w:val="clear" w:color="auto" w:fill="E7E6E6" w:themeFill="background2"/>
          </w:tcPr>
          <w:p w14:paraId="48A29FA9" w14:textId="77777777" w:rsidR="008655F5" w:rsidRPr="008655F5" w:rsidRDefault="008655F5" w:rsidP="001F0B8E">
            <w:pPr>
              <w:rPr>
                <w:b/>
                <w:sz w:val="24"/>
              </w:rPr>
            </w:pPr>
            <w:r w:rsidRPr="008655F5">
              <w:rPr>
                <w:b/>
                <w:sz w:val="24"/>
              </w:rPr>
              <w:t>Jan 10</w:t>
            </w:r>
          </w:p>
        </w:tc>
        <w:tc>
          <w:tcPr>
            <w:tcW w:w="3685" w:type="dxa"/>
          </w:tcPr>
          <w:p w14:paraId="21D3DF74" w14:textId="631FBE0D" w:rsidR="008655F5" w:rsidRDefault="008655F5" w:rsidP="001F0B8E">
            <w:pPr>
              <w:rPr>
                <w:sz w:val="24"/>
              </w:rPr>
            </w:pPr>
            <w:r>
              <w:rPr>
                <w:sz w:val="24"/>
              </w:rPr>
              <w:t>Isaiah, Kari</w:t>
            </w:r>
          </w:p>
        </w:tc>
      </w:tr>
    </w:tbl>
    <w:p w14:paraId="3F0708D0" w14:textId="77777777" w:rsidR="008655F5" w:rsidRPr="00DF77C9" w:rsidRDefault="008655F5" w:rsidP="00DF77C9">
      <w:pPr>
        <w:rPr>
          <w:rFonts w:ascii="Garamond" w:hAnsi="Garamond"/>
          <w:sz w:val="24"/>
        </w:rPr>
        <w:sectPr w:rsidR="008655F5" w:rsidRPr="00DF77C9" w:rsidSect="008655F5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BCAD180" w14:textId="1E019D94" w:rsidR="0009527A" w:rsidRPr="00DF77C9" w:rsidRDefault="0009527A" w:rsidP="00DF77C9">
      <w:pPr>
        <w:rPr>
          <w:rFonts w:ascii="Garamond" w:hAnsi="Garamond"/>
          <w:sz w:val="24"/>
        </w:rPr>
      </w:pPr>
    </w:p>
    <w:tbl>
      <w:tblPr>
        <w:tblStyle w:val="TableGrid"/>
        <w:tblW w:w="14395" w:type="dxa"/>
        <w:tblLayout w:type="fixed"/>
        <w:tblLook w:val="04A0" w:firstRow="1" w:lastRow="0" w:firstColumn="1" w:lastColumn="0" w:noHBand="0" w:noVBand="1"/>
      </w:tblPr>
      <w:tblGrid>
        <w:gridCol w:w="1345"/>
        <w:gridCol w:w="2790"/>
        <w:gridCol w:w="3240"/>
        <w:gridCol w:w="3690"/>
        <w:gridCol w:w="3330"/>
      </w:tblGrid>
      <w:tr w:rsidR="008655F5" w14:paraId="2CAD4CAB" w14:textId="77777777" w:rsidTr="00DF77C9">
        <w:trPr>
          <w:trHeight w:val="413"/>
        </w:trPr>
        <w:tc>
          <w:tcPr>
            <w:tcW w:w="1345" w:type="dxa"/>
          </w:tcPr>
          <w:p w14:paraId="52C7ECA6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90" w:type="dxa"/>
          </w:tcPr>
          <w:p w14:paraId="5ACE7924" w14:textId="77777777" w:rsidR="008655F5" w:rsidRPr="006F044E" w:rsidRDefault="008655F5" w:rsidP="001F0B8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F044E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3240" w:type="dxa"/>
          </w:tcPr>
          <w:p w14:paraId="3E0A35F1" w14:textId="77777777" w:rsidR="008655F5" w:rsidRPr="006F044E" w:rsidRDefault="008655F5" w:rsidP="001F0B8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3690" w:type="dxa"/>
          </w:tcPr>
          <w:p w14:paraId="28C42C8E" w14:textId="77777777" w:rsidR="008655F5" w:rsidRPr="006F044E" w:rsidRDefault="008655F5" w:rsidP="001F0B8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3-</w:t>
            </w:r>
            <w:r w:rsidRPr="006F044E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3330" w:type="dxa"/>
          </w:tcPr>
          <w:p w14:paraId="08EDFA70" w14:textId="77777777" w:rsidR="008655F5" w:rsidRPr="006F044E" w:rsidRDefault="008655F5" w:rsidP="001F0B8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F044E">
              <w:rPr>
                <w:rFonts w:ascii="Times New Roman" w:hAnsi="Times New Roman" w:cs="Times New Roman"/>
                <w:b/>
                <w:sz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</w:rPr>
              <w:t>-0</w:t>
            </w:r>
          </w:p>
        </w:tc>
      </w:tr>
      <w:tr w:rsidR="008655F5" w14:paraId="3D3F4B9A" w14:textId="77777777" w:rsidTr="00DF77C9">
        <w:trPr>
          <w:trHeight w:val="1256"/>
        </w:trPr>
        <w:tc>
          <w:tcPr>
            <w:tcW w:w="1345" w:type="dxa"/>
          </w:tcPr>
          <w:p w14:paraId="0F62F585" w14:textId="77777777" w:rsidR="008655F5" w:rsidRPr="006F044E" w:rsidRDefault="008655F5" w:rsidP="001F0B8E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6F044E">
              <w:rPr>
                <w:rFonts w:ascii="Times New Roman" w:hAnsi="Times New Roman" w:cs="Times New Roman"/>
                <w:b/>
                <w:sz w:val="20"/>
              </w:rPr>
              <w:t>Quality of Slides: Information</w:t>
            </w:r>
          </w:p>
        </w:tc>
        <w:tc>
          <w:tcPr>
            <w:tcW w:w="2790" w:type="dxa"/>
          </w:tcPr>
          <w:p w14:paraId="6271A809" w14:textId="659FD8ED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The slides address all of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the following with clarity and detail</w:t>
            </w: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:</w:t>
            </w:r>
          </w:p>
          <w:p w14:paraId="21C2EFC3" w14:textId="79B19653" w:rsidR="008655F5" w:rsidRDefault="008655F5" w:rsidP="008655F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the authors and AIM of study</w:t>
            </w:r>
          </w:p>
          <w:p w14:paraId="4051EA81" w14:textId="2CE0D5A1" w:rsidR="008655F5" w:rsidRDefault="008655F5" w:rsidP="008655F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-the METHODS of the study</w:t>
            </w:r>
          </w:p>
          <w:p w14:paraId="4870557C" w14:textId="3CB4346D" w:rsidR="008655F5" w:rsidRDefault="008655F5" w:rsidP="008655F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-the RESULTS of the study &amp; their relevance </w:t>
            </w:r>
          </w:p>
          <w:p w14:paraId="49A9102C" w14:textId="7C485C39" w:rsidR="008655F5" w:rsidRPr="006F044E" w:rsidRDefault="008655F5" w:rsidP="008655F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-the strengths/weaknesses of the study</w:t>
            </w:r>
          </w:p>
          <w:p w14:paraId="4E74C742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-all information is neatly presented, grammatically correct, AND effectively presented</w:t>
            </w:r>
          </w:p>
          <w:p w14:paraId="710D0A63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40" w:type="dxa"/>
          </w:tcPr>
          <w:p w14:paraId="1C5468E2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The slides address all of the following, but either more detail or more precision is needed:</w:t>
            </w:r>
          </w:p>
          <w:p w14:paraId="6D4875BF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-who, what, where, when, why, and how about the current event.</w:t>
            </w:r>
          </w:p>
          <w:p w14:paraId="0FDA23D0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-the connection to history class</w:t>
            </w:r>
          </w:p>
          <w:p w14:paraId="3E9CAD1E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-the sources, including a Works Cited page</w:t>
            </w:r>
          </w:p>
          <w:p w14:paraId="1BAA277A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-all information is neatly presented, grammatically correct, AND effectively presented</w:t>
            </w:r>
          </w:p>
          <w:p w14:paraId="69B9230C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90" w:type="dxa"/>
          </w:tcPr>
          <w:p w14:paraId="7E82783E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The slides address all but 1-2 of the following:</w:t>
            </w:r>
          </w:p>
          <w:p w14:paraId="6E4BF083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-who, what, where, when, why, and how about the current event.</w:t>
            </w:r>
          </w:p>
          <w:p w14:paraId="7256B385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-the connection to history class</w:t>
            </w:r>
          </w:p>
          <w:p w14:paraId="0331DEBF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-the sources, including a Works Cited page</w:t>
            </w:r>
          </w:p>
          <w:p w14:paraId="2B3AE861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-all information is neatly presented, grammatically correct, AND effectively presented</w:t>
            </w:r>
          </w:p>
          <w:p w14:paraId="0DF1A46A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330" w:type="dxa"/>
          </w:tcPr>
          <w:p w14:paraId="0A3D3274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 xml:space="preserve">The slides </w:t>
            </w:r>
            <w:r w:rsidRPr="006F044E">
              <w:rPr>
                <w:rFonts w:ascii="Times New Roman" w:hAnsi="Times New Roman" w:cs="Times New Roman"/>
                <w:sz w:val="19"/>
                <w:szCs w:val="19"/>
                <w:u w:val="single"/>
              </w:rPr>
              <w:t>are missing large pieces</w:t>
            </w: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 xml:space="preserve"> of information related to:</w:t>
            </w:r>
          </w:p>
          <w:p w14:paraId="68C54B9A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-who, what, where, when, why, and how about the current event.</w:t>
            </w:r>
          </w:p>
          <w:p w14:paraId="73F24D60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-the connection to history class</w:t>
            </w:r>
          </w:p>
          <w:p w14:paraId="318F5470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-the sources, including a Works Cited page</w:t>
            </w:r>
          </w:p>
          <w:p w14:paraId="62A70A34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8655F5" w14:paraId="76A01497" w14:textId="77777777" w:rsidTr="00DF77C9">
        <w:trPr>
          <w:trHeight w:val="1166"/>
        </w:trPr>
        <w:tc>
          <w:tcPr>
            <w:tcW w:w="1345" w:type="dxa"/>
          </w:tcPr>
          <w:p w14:paraId="40441D33" w14:textId="75DE3F59" w:rsidR="008655F5" w:rsidRPr="006F044E" w:rsidRDefault="008655F5" w:rsidP="001F0B8E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6F044E">
              <w:rPr>
                <w:rFonts w:ascii="Times New Roman" w:hAnsi="Times New Roman" w:cs="Times New Roman"/>
                <w:b/>
                <w:sz w:val="20"/>
              </w:rPr>
              <w:t>Quality of Slides: Images</w:t>
            </w:r>
          </w:p>
        </w:tc>
        <w:tc>
          <w:tcPr>
            <w:tcW w:w="2790" w:type="dxa"/>
          </w:tcPr>
          <w:p w14:paraId="78F2C10B" w14:textId="120AB4CF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3240" w:type="dxa"/>
          </w:tcPr>
          <w:p w14:paraId="13E4AA8D" w14:textId="020B9974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All</w:t>
            </w: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 xml:space="preserve"> factors are present:</w:t>
            </w:r>
          </w:p>
          <w:p w14:paraId="466FAED3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-Each slide has an image</w:t>
            </w:r>
          </w:p>
          <w:p w14:paraId="4592B90E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 xml:space="preserve">-All images are </w:t>
            </w:r>
            <w:r w:rsidRPr="006F044E">
              <w:rPr>
                <w:rFonts w:ascii="Times New Roman" w:hAnsi="Times New Roman" w:cs="Times New Roman"/>
                <w:b/>
                <w:sz w:val="19"/>
                <w:szCs w:val="19"/>
                <w:u w:val="single"/>
              </w:rPr>
              <w:t xml:space="preserve">thoughtfully </w:t>
            </w: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chosen</w:t>
            </w:r>
          </w:p>
          <w:p w14:paraId="28D23736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-When necessary, the student explains the image(s).</w:t>
            </w:r>
          </w:p>
        </w:tc>
        <w:tc>
          <w:tcPr>
            <w:tcW w:w="3690" w:type="dxa"/>
          </w:tcPr>
          <w:p w14:paraId="239CE664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 xml:space="preserve">The slides include some images, though it would be helpful to have more images, or, to have images that more effectively enhance the presentation. </w:t>
            </w:r>
          </w:p>
        </w:tc>
        <w:tc>
          <w:tcPr>
            <w:tcW w:w="3330" w:type="dxa"/>
          </w:tcPr>
          <w:p w14:paraId="553F40A6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There are few to no images in the slides.</w:t>
            </w:r>
          </w:p>
        </w:tc>
      </w:tr>
      <w:tr w:rsidR="008655F5" w14:paraId="5DBA0DD8" w14:textId="77777777" w:rsidTr="00DF77C9">
        <w:trPr>
          <w:trHeight w:val="800"/>
        </w:trPr>
        <w:tc>
          <w:tcPr>
            <w:tcW w:w="1345" w:type="dxa"/>
          </w:tcPr>
          <w:p w14:paraId="7642E175" w14:textId="77777777" w:rsidR="008655F5" w:rsidRPr="006F044E" w:rsidRDefault="008655F5" w:rsidP="001F0B8E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6F044E">
              <w:rPr>
                <w:rFonts w:ascii="Times New Roman" w:hAnsi="Times New Roman" w:cs="Times New Roman"/>
                <w:b/>
                <w:sz w:val="20"/>
              </w:rPr>
              <w:t>Eye Contact</w:t>
            </w:r>
          </w:p>
        </w:tc>
        <w:tc>
          <w:tcPr>
            <w:tcW w:w="2790" w:type="dxa"/>
          </w:tcPr>
          <w:p w14:paraId="7ED04866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40" w:type="dxa"/>
          </w:tcPr>
          <w:p w14:paraId="17767DD9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The student makes sustained eye contact with the entire audience.</w:t>
            </w:r>
          </w:p>
        </w:tc>
        <w:tc>
          <w:tcPr>
            <w:tcW w:w="3690" w:type="dxa"/>
          </w:tcPr>
          <w:p w14:paraId="37C6ACFF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The student looks up from time to time at the audience.</w:t>
            </w:r>
          </w:p>
        </w:tc>
        <w:tc>
          <w:tcPr>
            <w:tcW w:w="3330" w:type="dxa"/>
          </w:tcPr>
          <w:p w14:paraId="5BE79132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The student reads from his/her paper or looks down for the majority of the presentation.</w:t>
            </w:r>
          </w:p>
        </w:tc>
      </w:tr>
      <w:tr w:rsidR="008655F5" w14:paraId="33374869" w14:textId="77777777" w:rsidTr="00DF77C9">
        <w:trPr>
          <w:trHeight w:val="1077"/>
        </w:trPr>
        <w:tc>
          <w:tcPr>
            <w:tcW w:w="1345" w:type="dxa"/>
          </w:tcPr>
          <w:p w14:paraId="0B1896AD" w14:textId="77777777" w:rsidR="008655F5" w:rsidRPr="006F044E" w:rsidRDefault="008655F5" w:rsidP="001F0B8E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6F044E">
              <w:rPr>
                <w:rFonts w:ascii="Times New Roman" w:hAnsi="Times New Roman" w:cs="Times New Roman"/>
                <w:b/>
                <w:sz w:val="20"/>
              </w:rPr>
              <w:t>Preparation &amp; Enthusiasm</w:t>
            </w:r>
          </w:p>
        </w:tc>
        <w:tc>
          <w:tcPr>
            <w:tcW w:w="2790" w:type="dxa"/>
          </w:tcPr>
          <w:p w14:paraId="49591F13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40" w:type="dxa"/>
          </w:tcPr>
          <w:p w14:paraId="7B09E687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All of these factors are present:</w:t>
            </w:r>
          </w:p>
          <w:p w14:paraId="45DDC5F3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 xml:space="preserve">-The student is calm and humbly confident. </w:t>
            </w:r>
          </w:p>
          <w:p w14:paraId="67FFCD52" w14:textId="77777777" w:rsidR="008655F5" w:rsidRPr="006F044E" w:rsidRDefault="008655F5" w:rsidP="001F0B8E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b/>
                <w:sz w:val="19"/>
                <w:szCs w:val="19"/>
              </w:rPr>
              <w:t>-The student shows true enthusiasm during the presentation, and it’s interesting!</w:t>
            </w:r>
          </w:p>
          <w:p w14:paraId="5B74BF05" w14:textId="00ACCA3B" w:rsidR="008655F5" w:rsidRPr="008655F5" w:rsidRDefault="008655F5" w:rsidP="008655F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8655F5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-I, the listener, fully comprehend the presentation </w:t>
            </w:r>
          </w:p>
        </w:tc>
        <w:tc>
          <w:tcPr>
            <w:tcW w:w="3690" w:type="dxa"/>
          </w:tcPr>
          <w:p w14:paraId="28D102CD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Two of these factors are present:</w:t>
            </w:r>
          </w:p>
          <w:p w14:paraId="75654018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 xml:space="preserve">-The student is calm and humbly confident. </w:t>
            </w:r>
          </w:p>
          <w:p w14:paraId="4858DFD0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-The student shows true enthusiasm during the presentation, and it’s interesting!</w:t>
            </w:r>
          </w:p>
          <w:p w14:paraId="148F1B96" w14:textId="22EA2A7C" w:rsidR="008655F5" w:rsidRPr="008655F5" w:rsidRDefault="008655F5" w:rsidP="008655F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8655F5">
              <w:rPr>
                <w:rFonts w:ascii="Times New Roman" w:hAnsi="Times New Roman" w:cs="Times New Roman"/>
                <w:b/>
                <w:sz w:val="19"/>
                <w:szCs w:val="19"/>
              </w:rPr>
              <w:t>-I, the listener, fully comprehend the presentation</w:t>
            </w:r>
          </w:p>
        </w:tc>
        <w:tc>
          <w:tcPr>
            <w:tcW w:w="3330" w:type="dxa"/>
          </w:tcPr>
          <w:p w14:paraId="512207FB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One or less is present:</w:t>
            </w:r>
          </w:p>
          <w:p w14:paraId="219914C2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 xml:space="preserve">-The student is calm and humbly confident. </w:t>
            </w:r>
          </w:p>
          <w:p w14:paraId="08BE1186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-The student shows true enthusiasm during the presentation, and it’s interesting!</w:t>
            </w:r>
          </w:p>
          <w:p w14:paraId="7EB2FA3F" w14:textId="61AC8C5F" w:rsidR="008655F5" w:rsidRPr="008655F5" w:rsidRDefault="008655F5" w:rsidP="001F0B8E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8655F5">
              <w:rPr>
                <w:rFonts w:ascii="Times New Roman" w:hAnsi="Times New Roman" w:cs="Times New Roman"/>
                <w:b/>
                <w:sz w:val="19"/>
                <w:szCs w:val="19"/>
              </w:rPr>
              <w:t>-I, the listener, fully comprehend the presentation</w:t>
            </w:r>
          </w:p>
        </w:tc>
      </w:tr>
      <w:tr w:rsidR="008655F5" w14:paraId="00355E75" w14:textId="77777777" w:rsidTr="00DF77C9">
        <w:trPr>
          <w:trHeight w:val="1077"/>
        </w:trPr>
        <w:tc>
          <w:tcPr>
            <w:tcW w:w="1345" w:type="dxa"/>
          </w:tcPr>
          <w:p w14:paraId="62086691" w14:textId="336F1179" w:rsidR="008655F5" w:rsidRPr="006F044E" w:rsidRDefault="008655F5" w:rsidP="001F0B8E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6F044E">
              <w:rPr>
                <w:rFonts w:ascii="Times New Roman" w:hAnsi="Times New Roman" w:cs="Times New Roman"/>
                <w:b/>
                <w:sz w:val="20"/>
              </w:rPr>
              <w:t>Posture &amp; Voice</w:t>
            </w:r>
          </w:p>
        </w:tc>
        <w:tc>
          <w:tcPr>
            <w:tcW w:w="2790" w:type="dxa"/>
          </w:tcPr>
          <w:p w14:paraId="7753AF53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40" w:type="dxa"/>
          </w:tcPr>
          <w:p w14:paraId="6079FD82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90" w:type="dxa"/>
          </w:tcPr>
          <w:p w14:paraId="353ED9DA" w14:textId="77777777" w:rsidR="008655F5" w:rsidRPr="006F044E" w:rsidRDefault="008655F5" w:rsidP="008655F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Both of</w:t>
            </w: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 xml:space="preserve"> these factors are present:</w:t>
            </w:r>
          </w:p>
          <w:p w14:paraId="4738462E" w14:textId="77777777" w:rsidR="008655F5" w:rsidRPr="006F044E" w:rsidRDefault="008655F5" w:rsidP="008655F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-Student stands straight and refrains from fidgeting</w:t>
            </w:r>
          </w:p>
          <w:p w14:paraId="42FF55E5" w14:textId="54E91F36" w:rsidR="008655F5" w:rsidRPr="006F044E" w:rsidRDefault="008655F5" w:rsidP="008655F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-Student speaks loudly and clearly.</w:t>
            </w:r>
          </w:p>
        </w:tc>
        <w:tc>
          <w:tcPr>
            <w:tcW w:w="3330" w:type="dxa"/>
          </w:tcPr>
          <w:p w14:paraId="342B2A4E" w14:textId="77777777" w:rsidR="008655F5" w:rsidRPr="006F044E" w:rsidRDefault="008655F5" w:rsidP="008655F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One or less of these is present:</w:t>
            </w:r>
          </w:p>
          <w:p w14:paraId="7702BC23" w14:textId="77777777" w:rsidR="008655F5" w:rsidRPr="006F044E" w:rsidRDefault="008655F5" w:rsidP="008655F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-Student stands straight and refrains from fidgeting</w:t>
            </w:r>
          </w:p>
          <w:p w14:paraId="588EFAB9" w14:textId="3EF887B2" w:rsidR="008655F5" w:rsidRPr="006F044E" w:rsidRDefault="008655F5" w:rsidP="008655F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-Student speaks loudly and clearly.</w:t>
            </w:r>
          </w:p>
        </w:tc>
      </w:tr>
      <w:tr w:rsidR="008655F5" w14:paraId="51CE06A8" w14:textId="77777777" w:rsidTr="00DF77C9">
        <w:trPr>
          <w:trHeight w:val="1077"/>
        </w:trPr>
        <w:tc>
          <w:tcPr>
            <w:tcW w:w="1345" w:type="dxa"/>
          </w:tcPr>
          <w:p w14:paraId="6AE1B1FE" w14:textId="77777777" w:rsidR="008655F5" w:rsidRPr="006F044E" w:rsidRDefault="008655F5" w:rsidP="001F0B8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B05F64">
              <w:rPr>
                <w:rFonts w:ascii="Times New Roman" w:hAnsi="Times New Roman" w:cs="Times New Roman"/>
                <w:b/>
                <w:sz w:val="20"/>
              </w:rPr>
              <w:t xml:space="preserve">Question-Answering </w:t>
            </w:r>
          </w:p>
        </w:tc>
        <w:tc>
          <w:tcPr>
            <w:tcW w:w="2790" w:type="dxa"/>
          </w:tcPr>
          <w:p w14:paraId="6F7652E9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40" w:type="dxa"/>
          </w:tcPr>
          <w:p w14:paraId="29579561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90" w:type="dxa"/>
          </w:tcPr>
          <w:p w14:paraId="200A70E6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Both factors are present:</w:t>
            </w:r>
          </w:p>
          <w:p w14:paraId="4B99E60B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-The student is polite to classmates asking questions</w:t>
            </w:r>
          </w:p>
          <w:p w14:paraId="6A1B2091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-The student adequately &amp; accurately answers questions.</w:t>
            </w:r>
          </w:p>
        </w:tc>
        <w:tc>
          <w:tcPr>
            <w:tcW w:w="3330" w:type="dxa"/>
          </w:tcPr>
          <w:p w14:paraId="2DBD3C16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One or less is present:</w:t>
            </w:r>
          </w:p>
          <w:p w14:paraId="4FB6D090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-The student is polite to classmates asking questions</w:t>
            </w:r>
          </w:p>
          <w:p w14:paraId="336C0379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-The student adequately &amp; accurately answers questions.</w:t>
            </w:r>
          </w:p>
        </w:tc>
      </w:tr>
      <w:tr w:rsidR="008655F5" w14:paraId="3B5FF1D1" w14:textId="77777777" w:rsidTr="00DF77C9">
        <w:trPr>
          <w:trHeight w:val="1077"/>
        </w:trPr>
        <w:tc>
          <w:tcPr>
            <w:tcW w:w="1345" w:type="dxa"/>
          </w:tcPr>
          <w:p w14:paraId="62D73AE3" w14:textId="2128318C" w:rsidR="008655F5" w:rsidRPr="00B05F64" w:rsidRDefault="008655F5" w:rsidP="001F0B8E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Copy of Empirical Study</w:t>
            </w:r>
          </w:p>
        </w:tc>
        <w:tc>
          <w:tcPr>
            <w:tcW w:w="2790" w:type="dxa"/>
          </w:tcPr>
          <w:p w14:paraId="75FB06EE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40" w:type="dxa"/>
          </w:tcPr>
          <w:p w14:paraId="3A45CAF4" w14:textId="77777777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90" w:type="dxa"/>
          </w:tcPr>
          <w:p w14:paraId="2287BB19" w14:textId="428C5898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The student has a hard copy of the empirical study to submit. (2 points possible)</w:t>
            </w:r>
          </w:p>
        </w:tc>
        <w:tc>
          <w:tcPr>
            <w:tcW w:w="3330" w:type="dxa"/>
          </w:tcPr>
          <w:p w14:paraId="4C217A5C" w14:textId="798370D3" w:rsidR="008655F5" w:rsidRPr="006F044E" w:rsidRDefault="008655F5" w:rsidP="001F0B8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The study does not have a hard copy of the empirical study to submit.</w:t>
            </w:r>
          </w:p>
        </w:tc>
      </w:tr>
    </w:tbl>
    <w:p w14:paraId="59FD44CF" w14:textId="4B2FEC7A" w:rsidR="00343E16" w:rsidRPr="0009527A" w:rsidRDefault="00343E16" w:rsidP="007751CE">
      <w:pPr>
        <w:rPr>
          <w:rFonts w:ascii="Garamond" w:hAnsi="Garamond"/>
          <w:b/>
          <w:sz w:val="28"/>
        </w:rPr>
      </w:pPr>
      <w:bookmarkStart w:id="0" w:name="_GoBack"/>
      <w:bookmarkEnd w:id="0"/>
    </w:p>
    <w:sectPr w:rsidR="00343E16" w:rsidRPr="0009527A" w:rsidSect="008655F5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070F46"/>
    <w:multiLevelType w:val="hybridMultilevel"/>
    <w:tmpl w:val="2926F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BB5084"/>
    <w:multiLevelType w:val="hybridMultilevel"/>
    <w:tmpl w:val="7F60EF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C6D42"/>
    <w:multiLevelType w:val="hybridMultilevel"/>
    <w:tmpl w:val="505681D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7BC04DCA"/>
    <w:multiLevelType w:val="hybridMultilevel"/>
    <w:tmpl w:val="27A8B7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E77"/>
    <w:rsid w:val="000304BA"/>
    <w:rsid w:val="00067441"/>
    <w:rsid w:val="0009527A"/>
    <w:rsid w:val="000A17D2"/>
    <w:rsid w:val="000E7866"/>
    <w:rsid w:val="001019E7"/>
    <w:rsid w:val="00106A0E"/>
    <w:rsid w:val="00155B1F"/>
    <w:rsid w:val="0018138C"/>
    <w:rsid w:val="00185D2B"/>
    <w:rsid w:val="00261888"/>
    <w:rsid w:val="00295972"/>
    <w:rsid w:val="002D1D66"/>
    <w:rsid w:val="002E2A3C"/>
    <w:rsid w:val="00303A37"/>
    <w:rsid w:val="00304FB8"/>
    <w:rsid w:val="00336489"/>
    <w:rsid w:val="00343E16"/>
    <w:rsid w:val="00347947"/>
    <w:rsid w:val="003922D3"/>
    <w:rsid w:val="003D3F8A"/>
    <w:rsid w:val="00406299"/>
    <w:rsid w:val="00451D5C"/>
    <w:rsid w:val="004742D9"/>
    <w:rsid w:val="004B5975"/>
    <w:rsid w:val="004C3413"/>
    <w:rsid w:val="004C4489"/>
    <w:rsid w:val="00544221"/>
    <w:rsid w:val="00554E01"/>
    <w:rsid w:val="0057699E"/>
    <w:rsid w:val="005829A4"/>
    <w:rsid w:val="005C747E"/>
    <w:rsid w:val="005E4922"/>
    <w:rsid w:val="006074FF"/>
    <w:rsid w:val="006A06BB"/>
    <w:rsid w:val="006B39D1"/>
    <w:rsid w:val="006D47DD"/>
    <w:rsid w:val="00731246"/>
    <w:rsid w:val="00760E77"/>
    <w:rsid w:val="007666A2"/>
    <w:rsid w:val="007751CE"/>
    <w:rsid w:val="00797017"/>
    <w:rsid w:val="007B5929"/>
    <w:rsid w:val="007D6B7A"/>
    <w:rsid w:val="007F2891"/>
    <w:rsid w:val="00830180"/>
    <w:rsid w:val="008366D2"/>
    <w:rsid w:val="008655F5"/>
    <w:rsid w:val="008721F4"/>
    <w:rsid w:val="00873623"/>
    <w:rsid w:val="008A6C7B"/>
    <w:rsid w:val="008F2861"/>
    <w:rsid w:val="0090406B"/>
    <w:rsid w:val="00904CE6"/>
    <w:rsid w:val="00907068"/>
    <w:rsid w:val="009278A0"/>
    <w:rsid w:val="009415C7"/>
    <w:rsid w:val="009574B2"/>
    <w:rsid w:val="009675CE"/>
    <w:rsid w:val="009B31F3"/>
    <w:rsid w:val="009D613F"/>
    <w:rsid w:val="009D69DF"/>
    <w:rsid w:val="00AA152E"/>
    <w:rsid w:val="00B06F69"/>
    <w:rsid w:val="00B249BB"/>
    <w:rsid w:val="00B37637"/>
    <w:rsid w:val="00B571E9"/>
    <w:rsid w:val="00BB697A"/>
    <w:rsid w:val="00BD3EC6"/>
    <w:rsid w:val="00C01623"/>
    <w:rsid w:val="00C01829"/>
    <w:rsid w:val="00C15503"/>
    <w:rsid w:val="00C33398"/>
    <w:rsid w:val="00C62BB4"/>
    <w:rsid w:val="00C80329"/>
    <w:rsid w:val="00C97F0B"/>
    <w:rsid w:val="00CA3583"/>
    <w:rsid w:val="00CA48DD"/>
    <w:rsid w:val="00CA6E38"/>
    <w:rsid w:val="00CB7EA1"/>
    <w:rsid w:val="00CD5010"/>
    <w:rsid w:val="00CE2EE1"/>
    <w:rsid w:val="00D10DCB"/>
    <w:rsid w:val="00D15551"/>
    <w:rsid w:val="00D1726C"/>
    <w:rsid w:val="00D26ACF"/>
    <w:rsid w:val="00D822E5"/>
    <w:rsid w:val="00DA4606"/>
    <w:rsid w:val="00DA7C26"/>
    <w:rsid w:val="00DD0B4B"/>
    <w:rsid w:val="00DE2F08"/>
    <w:rsid w:val="00DF516A"/>
    <w:rsid w:val="00DF77C9"/>
    <w:rsid w:val="00E41C09"/>
    <w:rsid w:val="00E4601A"/>
    <w:rsid w:val="00E6288D"/>
    <w:rsid w:val="00E94741"/>
    <w:rsid w:val="00EE0A82"/>
    <w:rsid w:val="00EE287E"/>
    <w:rsid w:val="00EE5B77"/>
    <w:rsid w:val="00EF3F8C"/>
    <w:rsid w:val="00F04DCE"/>
    <w:rsid w:val="00F96077"/>
    <w:rsid w:val="00FC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C66358"/>
  <w15:docId w15:val="{A643A36A-EEB7-45A9-9450-3867F68E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6D2"/>
    <w:pPr>
      <w:ind w:left="720"/>
      <w:contextualSpacing/>
    </w:pPr>
  </w:style>
  <w:style w:type="table" w:styleId="TableGrid">
    <w:name w:val="Table Grid"/>
    <w:basedOn w:val="TableNormal"/>
    <w:uiPriority w:val="59"/>
    <w:rsid w:val="00775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3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39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B31F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31F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sychtastic.com/2015/02/list-of-psychology-open-access-journals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 Barroso</cp:lastModifiedBy>
  <cp:revision>4</cp:revision>
  <cp:lastPrinted>2017-10-27T13:18:00Z</cp:lastPrinted>
  <dcterms:created xsi:type="dcterms:W3CDTF">2017-10-27T02:30:00Z</dcterms:created>
  <dcterms:modified xsi:type="dcterms:W3CDTF">2017-10-27T13:18:00Z</dcterms:modified>
</cp:coreProperties>
</file>